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8B" w:rsidRPr="00205E8B" w:rsidRDefault="00205E8B" w:rsidP="00205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«КОНТРОЛЬНО-СЧЕТНАЯ ПАЛАТА» МУНИЦИПАЛЬНОГО ОБРАЗОВАНИЯ «</w:t>
      </w:r>
      <w:r w:rsidRPr="00205E8B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Алексеевский</w:t>
      </w:r>
      <w:r w:rsidRPr="00205E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МУНИЦИПАЛЬНЫЙ РАЙОН» РЕСПУБЛИКИ ТАТАРСТАН</w:t>
      </w:r>
    </w:p>
    <w:p w:rsidR="00205E8B" w:rsidRPr="00205E8B" w:rsidRDefault="00205E8B" w:rsidP="00205E8B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8B" w:rsidRPr="00205E8B" w:rsidRDefault="00205E8B" w:rsidP="00205E8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</w:t>
      </w:r>
      <w:proofErr w:type="gramStart"/>
      <w:r w:rsidRPr="002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ВНЕШНЕГО</w:t>
      </w:r>
      <w:proofErr w:type="gramEnd"/>
      <w:r w:rsidRPr="002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205E8B" w:rsidRPr="00205E8B" w:rsidRDefault="00205E8B" w:rsidP="00205E8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ФИНАНСОВОГО КОНТРОЛЯ </w:t>
      </w: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«ПРОВЕДЕНИЕ ЭКСПЕРТНО-АНАЛИТИЧЕСКОГО   МЕРОПРИЯТИЯ»</w:t>
      </w: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07" w:rsidRDefault="00274007" w:rsidP="00274007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74007" w:rsidP="00274007">
      <w:pPr>
        <w:spacing w:before="100" w:beforeAutospacing="1" w:after="100" w:afterAutospacing="1" w:line="312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Алексеевское</w:t>
      </w:r>
      <w:r w:rsidR="00205E8B"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2012г.</w:t>
      </w: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Содержание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Общие положения                                                                                                           3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Общая характеристика экспертно-аналитического мероприятия                             4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Организация экспертно-аналитического мероприятия                                               5                                              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к проведению экспертно-аналитического мероприятия                       8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Проведение экспертно-аналитического мероприятия и оформление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его результатов                                                                                                               10</w:t>
      </w:r>
    </w:p>
    <w:p w:rsidR="00205E8B" w:rsidRPr="00205E8B" w:rsidRDefault="00205E8B" w:rsidP="00205E8B">
      <w:pPr>
        <w:spacing w:after="0" w:line="360" w:lineRule="auto"/>
        <w:ind w:left="-4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cyan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205E8B" w:rsidRPr="00205E8B" w:rsidRDefault="00205E8B" w:rsidP="0020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Основанием для разработки типового Стандарта «Проведение экспертно-аналитического мероприятия» является План работы Научно-методической комиссии Союза МКСО на 2013 год.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финансового контроля контрольно-счетного органа СФК «Проведение экспертно-аналитического мероприятия» (далее – Стандарт) разработан на основе 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(738), с учетом положений СВГФК «Проведение экспертно-аналитического мероприятия», утвержденного приказом председателя Контрольно-счетной палаты Ростовской области от 16.07.2012 № 38-О.</w:t>
      </w:r>
      <w:proofErr w:type="gramEnd"/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Целью Стандарта является установление общих правил и процедур проведения муниципальными КСО экспертно-аналитических мероприятий.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Задачами Стандарта являются: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содержания, принципов и процедур проведения экспертно-аналитического мероприятия;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Положения Стандарта не распространяются на подготовку заключений муниципального КСО в рамках предварительного и последующего контроля, осуществление которого регулируется соответствующими стандартами и иными локальными документами КСО.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Основные термины и понятия: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– наблюдение, оценка, анализ и прогноз состояния отдельных процессов;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социальных процессов</w:t>
      </w:r>
      <w:proofErr w:type="gramEnd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205E8B" w:rsidRPr="00205E8B" w:rsidRDefault="00205E8B" w:rsidP="00205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5E8B" w:rsidRPr="00205E8B" w:rsidRDefault="00205E8B" w:rsidP="00205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 Общая характеристика экспертно-аналитического мероприятия</w:t>
      </w:r>
    </w:p>
    <w:p w:rsidR="00205E8B" w:rsidRPr="00205E8B" w:rsidRDefault="00205E8B" w:rsidP="00205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Экспертно-аналитическое мероприятие представляет собой  одну из организационных форм осуществления экспертно-аналитической деятельности муниципального КСО, посредством которой обеспечивается реализация задач, функций и полномочий КСО в сфере  внешнего муниципального финансового контроля.</w:t>
      </w:r>
    </w:p>
    <w:p w:rsidR="00205E8B" w:rsidRPr="00205E8B" w:rsidRDefault="00205E8B" w:rsidP="00205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Предметом экспертно-аналитического мероприятия</w:t>
      </w: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205E8B" w:rsidRPr="00205E8B" w:rsidRDefault="00205E8B" w:rsidP="00205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2.3.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</w:t>
      </w: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205E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205E8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которые </w:t>
      </w:r>
      <w:r w:rsidRPr="00205E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рамках предмета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</w:t>
      </w:r>
      <w:r w:rsidRPr="00205E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распространяются контрольные полномочия КСО, установленные </w:t>
      </w:r>
      <w:r w:rsidRPr="00205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07.02.2011 № 6-ФЗ «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205E8B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Бюджетным кодексом </w:t>
      </w:r>
      <w:r w:rsidRPr="00205E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 и иными нормативными правовыми</w:t>
      </w:r>
      <w:proofErr w:type="gramEnd"/>
      <w:r w:rsidRPr="00205E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актами Российской Федерации и муниципального образования.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2.4.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Эк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спертно-аналитическое мероприятие должно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объективным -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результативным</w:t>
      </w:r>
      <w:proofErr w:type="gramEnd"/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5E8B" w:rsidRPr="00205E8B" w:rsidRDefault="00205E8B" w:rsidP="00205E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5E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Организация экспе</w:t>
      </w:r>
      <w:bookmarkStart w:id="0" w:name="_Toc518912249"/>
      <w:r w:rsidRPr="00205E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ртно-аналитического мероприятия</w:t>
      </w:r>
    </w:p>
    <w:bookmarkEnd w:id="0"/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 Экспертно-аналитическое мероприятие проводится на основании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КСО  на текущий год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Сроки проведения экспертно-аналитического мероприятия определяются в соответствии с нормативно-правовыми актами КСО и нормативно-правовыми актами муниципального образования.</w:t>
      </w:r>
    </w:p>
    <w:p w:rsidR="00205E8B" w:rsidRPr="00205E8B" w:rsidRDefault="00205E8B" w:rsidP="00205E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205E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месту расположения </w:t>
      </w:r>
      <w:r w:rsidRPr="00205E8B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объектов мероприятия в соответствии с программой проведения данного мероприятия.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 Организация 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подготовка к проведению экспертно-аналитического мероприятия;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экспертно-аналитического мероприятия;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оформление результатов экспертно-аналитического мероприятия.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На этапе</w:t>
      </w: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 и разрабатывается рабочий план проведения экспертно-аналитического мероприятия.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 На этапе проведения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осуществляется сбор и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205E8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фиксируются в рабочей документации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205E8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мероприятия.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Pr="00205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отчета (заключения) о результатах экспертно-аналитического мероприятия, а также при необходимости проектов информационных писем КСО.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3.7.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Общую о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рганизацию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осуществляет должностное лицо КСО, ответственное за его проведение в соответствии с планом работы.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Непосредственное руководство проведением экспертно-аналитического мероприятия и координацию действий сотрудников КСО и лиц, привлекаемых к участию в проведении мероприятия, осуществляет руководитель экспертно-аналитического мероприятия.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экспертно-аналитическом мероприятии не имеют права принимать участие сотрудники КСО, состоящие в родственной связи с руководством объектов</w:t>
      </w:r>
      <w:r w:rsidRPr="00205E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205E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мероприятия (о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 обязаны заявить о наличии таких связей). Запрещается привлекать к участию в экспертно-аналитическом мероприятии сотрудников КСО, которые в исследуемом периоде были штатными сотрудниками одного из объектов экспертно-аналитического мероприятия.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проведению и проведения экспертно-аналитического мероприятия</w:t>
      </w:r>
      <w:r w:rsidRPr="00205E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планируется использование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Pr="00205E8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мероприятии должны принимать участие сотрудники КСО, имеющие оформленный 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допуск к таким сведениям.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3.9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экспертно-аналитическом мероприятии могут привлекаться при необходимости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внешние эксперты) в порядке, установленном Регламентом или иным нормативно-правовым документом КСО.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3.10. </w:t>
      </w:r>
      <w:proofErr w:type="gramStart"/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подготовки к проведению и проведения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мероприятия формируется рабочая </w:t>
      </w:r>
      <w:r w:rsidRPr="00205E8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документация мероприятия, к которой</w:t>
      </w:r>
      <w:r w:rsidRPr="0020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относятся документы (их копии) и 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иные материалы, получаемые от объектов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Pr="00205E8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 т. д.), подготовленные сотрудниками КСО 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 на основе собранных фактических данных и информации.</w:t>
      </w:r>
      <w:proofErr w:type="gramEnd"/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205E8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отражающем последовательность осуществления 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 подготовки и проведения мероприятия.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5E8B" w:rsidRPr="00205E8B" w:rsidRDefault="00205E8B" w:rsidP="00205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</w:t>
      </w: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Подготовка к проведению </w:t>
      </w:r>
      <w:r w:rsidRPr="00205E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 мероприятия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4.1. 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проведению э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кспертно-аналитического мероприятия включает осуществление следующих действий: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предварительное изучение предмета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мероприятия;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цели (целей), вопросов и методов проведения мероприятия;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программы проведения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мероприятия;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рабочего плана проведения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Предварительное изучение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и объектов </w:t>
      </w:r>
      <w:r w:rsidRPr="0020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экспертно-аналитического мероприятия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полученной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 собранных 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КСО о предоставлении информации.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 результатам предварительного изучения предмета и объектов экспертно-аналитического мероприятия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цели и вопросы мероприятия,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методы его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 а также объем необходимых аналитических процедур.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действия, которые необходимо выполнить для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4.4. 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предварительного изучения предмета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экспертно-аналитического мероприятия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разрабатывается программа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(Приложение 1), которая должна содержать следующие данные: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мероприятия (пункт плана работы КСО);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мероприятия;</w:t>
      </w:r>
    </w:p>
    <w:p w:rsidR="00205E8B" w:rsidRPr="00205E8B" w:rsidRDefault="00205E8B" w:rsidP="00205E8B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proofErr w:type="gramStart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ы) мероприятия;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(цели) и вопросы мероприятия;</w:t>
      </w:r>
    </w:p>
    <w:p w:rsidR="00205E8B" w:rsidRPr="00205E8B" w:rsidRDefault="00205E8B" w:rsidP="00205E8B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период;</w:t>
      </w:r>
    </w:p>
    <w:p w:rsidR="00205E8B" w:rsidRPr="00205E8B" w:rsidRDefault="00205E8B" w:rsidP="00205E8B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мероприятия;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ответственных исполнителей мероприятия;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отчета (заключения) о результатах экспертно-аналитического мероприятия на рассмотрение Коллегии КСО (Председателя КСО).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4.5. 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проведения э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кспертно-аналитического мероприятия</w:t>
      </w:r>
      <w:r w:rsidRPr="00205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его программу могут быть внесены изменения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утверждаемые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порядком, которым данная программа утверждалась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4.6.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утверждения программы проведения экспертно-аналитического мероприятия осуществляется подготовка р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абочего плана  (Приложение 2) проведения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Рабочий план проведения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4.7.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3) о проведении экспертно-аналитического мероприятия на данных объектах.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уведомлению могут прилагаться: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205E8B" w:rsidRPr="00205E8B" w:rsidRDefault="00205E8B" w:rsidP="00205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8B" w:rsidRPr="00205E8B" w:rsidRDefault="00205E8B" w:rsidP="0020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Проведение экспертно-аналитического мероприятия </w:t>
      </w:r>
    </w:p>
    <w:p w:rsidR="00205E8B" w:rsidRPr="00205E8B" w:rsidRDefault="00205E8B" w:rsidP="0020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оформление его результатов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5.1.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Экспертно-аналитическое мероприятие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осуществляется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205E8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и зафиксированных в его рабочей документации.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КСО, участвующими в данном мероприятии, и включается в состав </w:t>
      </w:r>
      <w:r w:rsidRPr="00205E8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рабочей документации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205E8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5.4.</w:t>
      </w:r>
      <w:r w:rsidRPr="00205E8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4), который должен содержать:</w:t>
      </w:r>
    </w:p>
    <w:p w:rsidR="00205E8B" w:rsidRPr="00205E8B" w:rsidRDefault="00205E8B" w:rsidP="00205E8B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205E8B" w:rsidRPr="00205E8B" w:rsidRDefault="00205E8B" w:rsidP="00205E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  <w:proofErr w:type="gramEnd"/>
    </w:p>
    <w:p w:rsidR="00205E8B" w:rsidRPr="00205E8B" w:rsidRDefault="00205E8B" w:rsidP="00205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205E8B" w:rsidRPr="00205E8B" w:rsidRDefault="00205E8B" w:rsidP="00205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205E8B" w:rsidRPr="00205E8B" w:rsidRDefault="00205E8B" w:rsidP="00205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Кроме того, при необходимости отчет (заключение) может содержать приложения.</w:t>
      </w:r>
    </w:p>
    <w:p w:rsidR="00205E8B" w:rsidRPr="00205E8B" w:rsidRDefault="00205E8B" w:rsidP="00205E8B">
      <w:pPr>
        <w:widowControl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5.5. При подготовке отчета (заключения) о результатах экспертно-аналитического мероприятия следует</w:t>
      </w:r>
      <w:r w:rsidRPr="00205E8B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руководствоваться следующими требованиями: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в отчете (заключении) должны </w:t>
      </w:r>
      <w:bookmarkStart w:id="1" w:name="OCRUncertain322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bookmarkEnd w:id="1"/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(заключении) необходимо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205E8B" w:rsidRPr="00205E8B" w:rsidRDefault="00205E8B" w:rsidP="00205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5.6. Содержание о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тчета (заключения) о результатах экспертно-аналитического мероприятия</w:t>
      </w:r>
      <w:r w:rsidRPr="00205E8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205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 соответствовать:</w:t>
      </w:r>
    </w:p>
    <w:p w:rsidR="00205E8B" w:rsidRPr="00205E8B" w:rsidRDefault="00205E8B" w:rsidP="00205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Регламента КСО, Стандарта и иных документов КСО;</w:t>
      </w:r>
    </w:p>
    <w:p w:rsidR="00205E8B" w:rsidRPr="00205E8B" w:rsidRDefault="00205E8B" w:rsidP="00205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 постановке задачи, которая сформулирована в наименовании экспертно-аналитического мероприятия в плане работы КСО;</w:t>
      </w:r>
    </w:p>
    <w:p w:rsidR="00205E8B" w:rsidRPr="00205E8B" w:rsidRDefault="00205E8B" w:rsidP="00205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проведения экспертно-аналитического мероприятия;</w:t>
      </w:r>
    </w:p>
    <w:p w:rsidR="00205E8B" w:rsidRPr="00205E8B" w:rsidRDefault="00205E8B" w:rsidP="00205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мероприятия.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Подготовку отчета (заключения) о результатах экспертно-аналитического мероприятия организует должностное лицо КСО, ответственное за проведение экспертно-аналитического мероприятия. </w:t>
      </w:r>
    </w:p>
    <w:p w:rsidR="00205E8B" w:rsidRPr="00205E8B" w:rsidRDefault="00205E8B" w:rsidP="0020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 в установленном порядке вносится на рассмотрение Коллегии КСО (председателя КСО).</w:t>
      </w:r>
    </w:p>
    <w:p w:rsidR="00205E8B" w:rsidRPr="00205E8B" w:rsidRDefault="00205E8B" w:rsidP="00205E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B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программа Экспертно-аналитического мероприятия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«Утверждена»</w:t>
      </w: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62A20" w:rsidRPr="00462A20" w:rsidRDefault="00462A20" w:rsidP="00462A20">
      <w:pPr>
        <w:spacing w:after="0" w:line="240" w:lineRule="auto"/>
        <w:ind w:left="284" w:right="-284"/>
        <w:jc w:val="right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Программа</w:t>
      </w:r>
    </w:p>
    <w:p w:rsidR="00462A20" w:rsidRPr="00462A20" w:rsidRDefault="00462A20" w:rsidP="00462A20">
      <w:pPr>
        <w:spacing w:after="6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:rsidR="00462A20" w:rsidRPr="00462A20" w:rsidRDefault="00462A20" w:rsidP="00462A2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«__________________________________________________________________». 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в соответствии с планом работы КСО)</w:t>
      </w:r>
    </w:p>
    <w:p w:rsidR="00462A20" w:rsidRPr="00462A20" w:rsidRDefault="00462A20" w:rsidP="00462A20">
      <w:pPr>
        <w:spacing w:before="360" w:after="0" w:line="36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мероприятия: __________________________</w:t>
      </w:r>
    </w:p>
    <w:p w:rsidR="00462A20" w:rsidRPr="00462A20" w:rsidRDefault="00462A20" w:rsidP="00462A20">
      <w:pPr>
        <w:spacing w:after="0" w:line="36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мероприятия: _________________________________________</w:t>
      </w:r>
    </w:p>
    <w:p w:rsidR="00462A20" w:rsidRPr="00462A20" w:rsidRDefault="00462A20" w:rsidP="00462A20">
      <w:pPr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Объекты мероприятия: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________________________________________________________;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________________________________________________________;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Цели и вопросы мероприятия:</w:t>
      </w:r>
    </w:p>
    <w:p w:rsidR="00462A20" w:rsidRPr="00462A20" w:rsidRDefault="00462A20" w:rsidP="00462A20">
      <w:pPr>
        <w:spacing w:after="0" w:line="36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Цель 1. 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_______________________________________________________;</w:t>
      </w:r>
    </w:p>
    <w:p w:rsidR="00462A20" w:rsidRPr="00462A20" w:rsidRDefault="00462A20" w:rsidP="00462A20">
      <w:pPr>
        <w:spacing w:after="0" w:line="360" w:lineRule="auto"/>
        <w:ind w:left="284" w:right="-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 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Цель 2. ___________________________________________________;</w:t>
      </w:r>
    </w:p>
    <w:p w:rsidR="00462A20" w:rsidRPr="00462A20" w:rsidRDefault="00462A20" w:rsidP="00462A20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_______________________________________________________;</w:t>
      </w:r>
    </w:p>
    <w:p w:rsidR="00462A20" w:rsidRPr="00462A20" w:rsidRDefault="00462A20" w:rsidP="00462A20">
      <w:pPr>
        <w:spacing w:after="0" w:line="360" w:lineRule="auto"/>
        <w:ind w:right="-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Исследуемый период: __________________________________________</w:t>
      </w:r>
    </w:p>
    <w:p w:rsidR="00462A20" w:rsidRPr="00462A20" w:rsidRDefault="00462A20" w:rsidP="00462A20">
      <w:pPr>
        <w:spacing w:after="0" w:line="360" w:lineRule="auto"/>
        <w:ind w:right="-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Сроки проведения мероприятия </w:t>
      </w:r>
      <w:proofErr w:type="gramStart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_____________.</w:t>
      </w:r>
    </w:p>
    <w:p w:rsidR="00462A20" w:rsidRPr="00462A20" w:rsidRDefault="00462A20" w:rsidP="00462A20">
      <w:pPr>
        <w:spacing w:after="0" w:line="360" w:lineRule="auto"/>
        <w:ind w:right="-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Состав ответственных исполнителей:</w:t>
      </w:r>
    </w:p>
    <w:p w:rsidR="00462A20" w:rsidRPr="00462A20" w:rsidRDefault="00462A20" w:rsidP="00462A20">
      <w:pPr>
        <w:spacing w:after="0" w:line="36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мероприятия: _______________________________________</w:t>
      </w:r>
    </w:p>
    <w:p w:rsidR="00462A20" w:rsidRPr="00462A20" w:rsidRDefault="00462A20" w:rsidP="00462A20">
      <w:pPr>
        <w:spacing w:after="0" w:line="36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мероприятия: _______________________________________</w:t>
      </w:r>
    </w:p>
    <w:p w:rsidR="00462A20" w:rsidRPr="00462A20" w:rsidRDefault="00462A20" w:rsidP="00462A20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Срок представления отчета о результатах экспертно-аналитического мероприятия на рассмотрение ________________________ - «___» _____________ 20__ года.</w:t>
      </w: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2A20" w:rsidRPr="00462A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рабочего плана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рабочий план</w:t>
      </w:r>
    </w:p>
    <w:p w:rsidR="00462A20" w:rsidRPr="00462A20" w:rsidRDefault="00462A20" w:rsidP="00462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:rsidR="00462A20" w:rsidRPr="00462A20" w:rsidRDefault="00462A20" w:rsidP="00462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«___________________________________________________________________________________________»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в соответствии с планом работы КСО)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909"/>
        <w:gridCol w:w="4110"/>
        <w:gridCol w:w="2694"/>
        <w:gridCol w:w="1417"/>
        <w:gridCol w:w="1473"/>
      </w:tblGrid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462A20" w:rsidRPr="00462A20" w:rsidRDefault="00462A20" w:rsidP="00462A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Объекты мероприятия</w:t>
            </w:r>
          </w:p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2909" w:type="dxa"/>
            <w:vMerge w:val="restart"/>
            <w:vAlign w:val="center"/>
          </w:tcPr>
          <w:p w:rsidR="00462A20" w:rsidRPr="00462A20" w:rsidRDefault="00462A20" w:rsidP="00462A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Вопросы мероприятия</w:t>
            </w:r>
          </w:p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4110" w:type="dxa"/>
            <w:vMerge w:val="restart"/>
            <w:vAlign w:val="center"/>
          </w:tcPr>
          <w:p w:rsidR="00462A20" w:rsidRPr="00462A20" w:rsidRDefault="00462A20" w:rsidP="00462A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работы</w:t>
            </w:r>
          </w:p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vAlign w:val="center"/>
          </w:tcPr>
          <w:p w:rsidR="00462A20" w:rsidRPr="00462A20" w:rsidRDefault="00462A20" w:rsidP="00462A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:rsidR="00462A20" w:rsidRPr="00462A20" w:rsidRDefault="00462A20" w:rsidP="00462A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Сроки</w:t>
            </w:r>
          </w:p>
        </w:tc>
      </w:tr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73" w:type="dxa"/>
          </w:tcPr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:rsidR="00462A20" w:rsidRPr="00462A20" w:rsidRDefault="00462A20" w:rsidP="0046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9" w:type="dxa"/>
            <w:tcBorders>
              <w:top w:val="nil"/>
              <w:bottom w:val="nil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62A20" w:rsidRPr="00462A20" w:rsidRDefault="00462A20" w:rsidP="00462A2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 w:val="restart"/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462A20" w:rsidRPr="00462A20" w:rsidRDefault="00462A20" w:rsidP="004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20" w:rsidRPr="00462A20" w:rsidRDefault="00462A20" w:rsidP="00462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vAlign w:val="bottom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мероприятия (должность)</w:t>
            </w:r>
          </w:p>
        </w:tc>
        <w:tc>
          <w:tcPr>
            <w:tcW w:w="8902" w:type="dxa"/>
            <w:vAlign w:val="bottom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lang w:eastAsia="ru-RU"/>
              </w:rPr>
              <w:t>личная подпись</w:t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инициалы и фамилия</w:t>
            </w:r>
          </w:p>
        </w:tc>
      </w:tr>
    </w:tbl>
    <w:p w:rsidR="00462A20" w:rsidRPr="00462A20" w:rsidRDefault="00462A20" w:rsidP="00462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рабочим планом </w:t>
      </w:r>
      <w:proofErr w:type="gramStart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A20" w:rsidRPr="00462A20" w:rsidRDefault="00462A20" w:rsidP="00462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9327"/>
      </w:tblGrid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Align w:val="bottom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мероприятия</w:t>
            </w:r>
          </w:p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lang w:eastAsia="ru-RU"/>
              </w:rPr>
              <w:t>личная подпись</w:t>
            </w:r>
            <w:r w:rsidRPr="00462A2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инициалы и фамилия</w:t>
            </w:r>
          </w:p>
        </w:tc>
      </w:tr>
    </w:tbl>
    <w:p w:rsidR="00462A20" w:rsidRPr="00462A20" w:rsidRDefault="00462A20" w:rsidP="0046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20" w:rsidRPr="00462A20" w:rsidRDefault="00462A20" w:rsidP="004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</w:p>
    <w:p w:rsidR="00462A20" w:rsidRPr="00462A20" w:rsidRDefault="00462A20" w:rsidP="004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2A20" w:rsidRPr="00462A20" w:rsidSect="00455E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уведомления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24"/>
        <w:gridCol w:w="3960"/>
      </w:tblGrid>
      <w:tr w:rsidR="00462A20" w:rsidRPr="00462A20" w:rsidTr="00B15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2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 объекта экспертно-аналитического мероприятия</w:t>
            </w:r>
          </w:p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инициалы и ФАМИЛИЯ</w:t>
            </w:r>
          </w:p>
        </w:tc>
      </w:tr>
    </w:tbl>
    <w:p w:rsidR="00462A20" w:rsidRPr="00462A20" w:rsidRDefault="00462A20" w:rsidP="00462A2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20" w:rsidRPr="00462A20" w:rsidRDefault="00462A20" w:rsidP="00462A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2A20" w:rsidRPr="00462A20" w:rsidRDefault="00462A20" w:rsidP="00462A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462A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(</w:t>
      </w:r>
      <w:r w:rsidRPr="00462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КСО)</w:t>
      </w: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62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Вас, что в соответствии с пунктом _____ плана работы ______</w:t>
      </w:r>
      <w:r w:rsidRPr="00462A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(</w:t>
      </w:r>
      <w:r w:rsidRPr="00462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КСО)</w:t>
      </w: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62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 год </w:t>
      </w:r>
      <w:proofErr w:type="gramStart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62A20" w:rsidRPr="00462A20" w:rsidRDefault="00462A20" w:rsidP="00462A20">
      <w:pPr>
        <w:widowControl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Pr="00462A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объекта мероприятия)</w:t>
      </w:r>
    </w:p>
    <w:p w:rsidR="00462A20" w:rsidRPr="00462A20" w:rsidRDefault="00462A20" w:rsidP="00462A20">
      <w:pPr>
        <w:spacing w:before="120" w:after="0" w:line="36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462A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462A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(</w:t>
      </w:r>
      <w:r w:rsidRPr="00462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КСО)</w:t>
      </w: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62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62A20" w:rsidRPr="00462A20" w:rsidRDefault="00462A20" w:rsidP="00462A20">
      <w:pPr>
        <w:spacing w:after="0" w:line="240" w:lineRule="auto"/>
        <w:ind w:left="2410" w:right="-284" w:firstLine="4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(должности, инициалы и фамилии сотрудников Счетной палаты)</w:t>
      </w:r>
    </w:p>
    <w:p w:rsidR="00462A20" w:rsidRPr="00462A20" w:rsidRDefault="00462A20" w:rsidP="00462A20">
      <w:pPr>
        <w:spacing w:before="240"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 экспертно-аналитическое мероприятие «_________________</w:t>
      </w:r>
    </w:p>
    <w:p w:rsidR="00462A20" w:rsidRPr="00462A20" w:rsidRDefault="00462A20" w:rsidP="00462A20">
      <w:pPr>
        <w:spacing w:before="240"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____________________________________________». </w:t>
      </w:r>
    </w:p>
    <w:p w:rsidR="00462A20" w:rsidRPr="00462A20" w:rsidRDefault="00462A20" w:rsidP="00462A20">
      <w:pPr>
        <w:spacing w:after="0" w:line="240" w:lineRule="auto"/>
        <w:ind w:left="2408" w:right="-284" w:firstLine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мероприятия)</w:t>
      </w:r>
    </w:p>
    <w:p w:rsidR="00462A20" w:rsidRPr="00462A20" w:rsidRDefault="00462A20" w:rsidP="00462A20">
      <w:pPr>
        <w:spacing w:before="120"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экспертно-аналитического мероприятия - с «___» ________ по «___» _______ 20__ года.</w:t>
      </w:r>
    </w:p>
    <w:p w:rsidR="00462A20" w:rsidRPr="00462A20" w:rsidRDefault="00462A20" w:rsidP="00462A20">
      <w:pPr>
        <w:spacing w:before="120"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62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07.02.2011 № 6-ФЗ «</w:t>
      </w: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прошу обеспечить необходимые условия для работы сотрудников и подготовить необходимые документы и материалы по прилагаемым формам и перечню вопросов.</w:t>
      </w:r>
    </w:p>
    <w:tbl>
      <w:tblPr>
        <w:tblW w:w="8547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389"/>
      </w:tblGrid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4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9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экспертно-аналитического мероприятия (копия или выписка) на ___ л. в 1 экз.</w:t>
            </w:r>
          </w:p>
        </w:tc>
      </w:tr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9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 и вопросов на ____ л. в 1 экз. (при необходимости).</w:t>
            </w:r>
          </w:p>
        </w:tc>
      </w:tr>
      <w:tr w:rsidR="00462A20" w:rsidRPr="00462A20" w:rsidTr="00B1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9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на ___ л. в 1 экз. (при необходимости).</w:t>
            </w:r>
          </w:p>
        </w:tc>
      </w:tr>
    </w:tbl>
    <w:p w:rsidR="00462A20" w:rsidRPr="00462A20" w:rsidRDefault="00462A20" w:rsidP="00462A2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20" w:rsidRPr="00462A20" w:rsidRDefault="00462A20" w:rsidP="00462A2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</w:t>
      </w:r>
    </w:p>
    <w:tbl>
      <w:tblPr>
        <w:tblW w:w="4437" w:type="dxa"/>
        <w:tblInd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</w:tblGrid>
      <w:tr w:rsidR="00462A20" w:rsidRPr="00462A20" w:rsidTr="00B15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37" w:type="dxa"/>
          </w:tcPr>
          <w:p w:rsidR="00462A20" w:rsidRPr="00462A20" w:rsidRDefault="00462A20" w:rsidP="0046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0">
              <w:rPr>
                <w:rFonts w:ascii="Times New Roman" w:eastAsia="Times New Roman" w:hAnsi="Times New Roman" w:cs="Times New Roman"/>
                <w:lang w:eastAsia="ru-RU"/>
              </w:rPr>
              <w:t xml:space="preserve">личная подпись     </w:t>
            </w:r>
            <w:r w:rsidRPr="0046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62A20" w:rsidRPr="00462A20" w:rsidRDefault="00462A20" w:rsidP="0046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отчета (заключения)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экспертно-аналитического мероприятия</w:t>
      </w:r>
      <w:r w:rsidRPr="00462A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«________________________________________________________________»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в соответствии с планом работы Счетной палаты)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мероприятия: __________________________________________________________________</w:t>
      </w:r>
    </w:p>
    <w:p w:rsidR="00462A20" w:rsidRPr="00462A20" w:rsidRDefault="00462A20" w:rsidP="00462A2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 мероприятия:_________________________________________</w:t>
      </w:r>
    </w:p>
    <w:p w:rsidR="00462A20" w:rsidRPr="00462A20" w:rsidRDefault="00462A20" w:rsidP="00462A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20" w:rsidRPr="00462A20" w:rsidRDefault="00462A20" w:rsidP="00462A2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(цели) мероприятия:________________________________  </w:t>
      </w:r>
    </w:p>
    <w:p w:rsidR="00462A20" w:rsidRPr="00462A20" w:rsidRDefault="00462A20" w:rsidP="00462A2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 (объекты) мероприятия:</w:t>
      </w:r>
    </w:p>
    <w:p w:rsidR="00462A20" w:rsidRPr="00462A20" w:rsidRDefault="00462A20" w:rsidP="0046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62A20" w:rsidRPr="00462A20" w:rsidRDefault="00462A20" w:rsidP="00462A2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Исследуемый период:__________________________________________</w:t>
      </w:r>
    </w:p>
    <w:p w:rsidR="00462A20" w:rsidRPr="00462A20" w:rsidRDefault="00462A20" w:rsidP="00462A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 мероприятия </w:t>
      </w:r>
      <w:proofErr w:type="gramStart"/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по _____</w:t>
      </w:r>
    </w:p>
    <w:p w:rsidR="00462A20" w:rsidRPr="00462A20" w:rsidRDefault="00462A20" w:rsidP="00462A20">
      <w:pPr>
        <w:spacing w:before="24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мероприятия:</w:t>
      </w:r>
    </w:p>
    <w:p w:rsidR="00462A20" w:rsidRPr="00462A20" w:rsidRDefault="00462A20" w:rsidP="00462A20">
      <w:p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</w:t>
      </w:r>
    </w:p>
    <w:p w:rsidR="00462A20" w:rsidRPr="00462A20" w:rsidRDefault="00462A20" w:rsidP="00462A20">
      <w:pPr>
        <w:spacing w:after="120" w:line="240" w:lineRule="auto"/>
        <w:ind w:left="56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2._____________________________________________________________</w:t>
      </w:r>
    </w:p>
    <w:p w:rsidR="00462A20" w:rsidRPr="00462A20" w:rsidRDefault="00462A20" w:rsidP="00462A2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462A20" w:rsidRPr="00462A20" w:rsidRDefault="00462A20" w:rsidP="00462A20">
      <w:p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</w:t>
      </w:r>
    </w:p>
    <w:p w:rsidR="00462A20" w:rsidRPr="00462A20" w:rsidRDefault="00462A20" w:rsidP="00462A20">
      <w:pPr>
        <w:spacing w:after="12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2._____________________________________________________________</w:t>
      </w:r>
    </w:p>
    <w:p w:rsidR="00462A20" w:rsidRPr="00462A20" w:rsidRDefault="00462A20" w:rsidP="00462A2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462A20" w:rsidRPr="00462A20" w:rsidRDefault="00462A20" w:rsidP="00462A20">
      <w:p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</w:t>
      </w:r>
    </w:p>
    <w:p w:rsidR="00462A20" w:rsidRPr="00462A20" w:rsidRDefault="00462A20" w:rsidP="00462A20">
      <w:pPr>
        <w:spacing w:after="120" w:line="240" w:lineRule="auto"/>
        <w:ind w:left="56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</w:t>
      </w:r>
    </w:p>
    <w:p w:rsidR="00462A20" w:rsidRPr="00462A20" w:rsidRDefault="00462A20" w:rsidP="00462A20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2A20" w:rsidRPr="00462A20" w:rsidRDefault="00462A20" w:rsidP="00462A20">
      <w:pPr>
        <w:spacing w:after="120" w:line="240" w:lineRule="auto"/>
        <w:ind w:left="720" w:hanging="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Приложение: 1.__________________________________________________</w:t>
      </w:r>
    </w:p>
    <w:p w:rsidR="00462A20" w:rsidRPr="00462A20" w:rsidRDefault="00462A20" w:rsidP="00462A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20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</w:t>
      </w:r>
    </w:p>
    <w:p w:rsidR="00462A20" w:rsidRPr="00462A20" w:rsidRDefault="00462A20" w:rsidP="004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20" w:rsidRPr="00462A20" w:rsidRDefault="00462A20" w:rsidP="00462A20">
      <w:pPr>
        <w:spacing w:after="0" w:line="360" w:lineRule="auto"/>
        <w:ind w:left="284"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95" w:rsidRPr="00205E8B" w:rsidRDefault="008E4295">
      <w:pPr>
        <w:rPr>
          <w:sz w:val="28"/>
          <w:szCs w:val="28"/>
        </w:rPr>
      </w:pPr>
    </w:p>
    <w:sectPr w:rsidR="008E4295" w:rsidRPr="00205E8B" w:rsidSect="005406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BE" w:rsidRDefault="00BF3DBE">
      <w:pPr>
        <w:spacing w:after="0" w:line="240" w:lineRule="auto"/>
      </w:pPr>
      <w:r>
        <w:separator/>
      </w:r>
    </w:p>
  </w:endnote>
  <w:endnote w:type="continuationSeparator" w:id="0">
    <w:p w:rsidR="00BF3DBE" w:rsidRDefault="00B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205E8B" w:rsidP="003622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0FE" w:rsidRDefault="00BF3DBE" w:rsidP="005074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BF3DBE" w:rsidP="00D07456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BE" w:rsidRDefault="00BF3DBE">
      <w:pPr>
        <w:spacing w:after="0" w:line="240" w:lineRule="auto"/>
      </w:pPr>
      <w:r>
        <w:separator/>
      </w:r>
    </w:p>
  </w:footnote>
  <w:footnote w:type="continuationSeparator" w:id="0">
    <w:p w:rsidR="00BF3DBE" w:rsidRDefault="00B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205E8B" w:rsidP="003622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0FE" w:rsidRDefault="00BF3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205E8B" w:rsidP="00E73F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A20">
      <w:rPr>
        <w:rStyle w:val="a7"/>
        <w:noProof/>
      </w:rPr>
      <w:t>15</w:t>
    </w:r>
    <w:r>
      <w:rPr>
        <w:rStyle w:val="a7"/>
      </w:rPr>
      <w:fldChar w:fldCharType="end"/>
    </w:r>
  </w:p>
  <w:p w:rsidR="002E30FE" w:rsidRDefault="00BF3DBE" w:rsidP="00362239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8B"/>
    <w:rsid w:val="00205E8B"/>
    <w:rsid w:val="00225E48"/>
    <w:rsid w:val="00274007"/>
    <w:rsid w:val="00462A20"/>
    <w:rsid w:val="008E4295"/>
    <w:rsid w:val="00B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E8B"/>
  </w:style>
  <w:style w:type="paragraph" w:styleId="a5">
    <w:name w:val="footer"/>
    <w:basedOn w:val="a"/>
    <w:link w:val="a6"/>
    <w:uiPriority w:val="99"/>
    <w:semiHidden/>
    <w:unhideWhenUsed/>
    <w:rsid w:val="0020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E8B"/>
  </w:style>
  <w:style w:type="character" w:styleId="a7">
    <w:name w:val="page number"/>
    <w:rsid w:val="00205E8B"/>
    <w:rPr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E8B"/>
  </w:style>
  <w:style w:type="paragraph" w:styleId="a5">
    <w:name w:val="footer"/>
    <w:basedOn w:val="a"/>
    <w:link w:val="a6"/>
    <w:uiPriority w:val="99"/>
    <w:semiHidden/>
    <w:unhideWhenUsed/>
    <w:rsid w:val="0020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E8B"/>
  </w:style>
  <w:style w:type="character" w:styleId="a7">
    <w:name w:val="page number"/>
    <w:rsid w:val="00205E8B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3415</Words>
  <Characters>19468</Characters>
  <Application>Microsoft Office Word</Application>
  <DocSecurity>0</DocSecurity>
  <Lines>162</Lines>
  <Paragraphs>45</Paragraphs>
  <ScaleCrop>false</ScaleCrop>
  <Company>Company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2013-09-27T04:11:00Z</dcterms:created>
  <dcterms:modified xsi:type="dcterms:W3CDTF">2013-09-27T05:20:00Z</dcterms:modified>
</cp:coreProperties>
</file>